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16" w:rsidRDefault="00CF092B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B32216" w:rsidRDefault="00CF092B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B32216" w:rsidRDefault="00CF092B">
      <w:pPr>
        <w:jc w:val="center"/>
        <w:rPr>
          <w:noProof/>
          <w:sz w:val="24"/>
        </w:rPr>
      </w:pPr>
      <w:r>
        <w:rPr>
          <w:noProof/>
          <w:sz w:val="24"/>
        </w:rPr>
        <w:t>c 01.12.2023 по 31.12.2023</w:t>
      </w: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B32216" w:rsidTr="00CF092B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B32216" w:rsidRDefault="00B32216">
            <w:pPr>
              <w:jc w:val="center"/>
              <w:rPr>
                <w:noProof/>
                <w:sz w:val="18"/>
              </w:rPr>
            </w:pPr>
          </w:p>
          <w:p w:rsidR="00B32216" w:rsidRDefault="00CF09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proofErr w:type="gramStart"/>
            <w:r>
              <w:rPr>
                <w:noProof/>
                <w:sz w:val="18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B32216" w:rsidTr="00CF092B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B32216" w:rsidRDefault="00B322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B32216" w:rsidRDefault="00B322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B32216" w:rsidRDefault="00B322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B32216" w:rsidRDefault="00B322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B32216" w:rsidRDefault="00B322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B32216" w:rsidRDefault="00B322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B32216" w:rsidRDefault="00B322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B32216" w:rsidTr="00CF092B">
        <w:trPr>
          <w:cantSplit/>
        </w:trPr>
        <w:tc>
          <w:tcPr>
            <w:tcW w:w="284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B32216" w:rsidRDefault="00CF09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B32216" w:rsidTr="00CF092B">
        <w:trPr>
          <w:cantSplit/>
        </w:trPr>
        <w:tc>
          <w:tcPr>
            <w:tcW w:w="284" w:type="dxa"/>
          </w:tcPr>
          <w:p w:rsidR="00B32216" w:rsidRDefault="00B322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32216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B32216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B32216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32216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B32216" w:rsidRDefault="00B322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32216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B32216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32216" w:rsidRDefault="00B322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32216" w:rsidRDefault="00B322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32216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B32216" w:rsidRDefault="00B322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32216" w:rsidRDefault="00B322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32216" w:rsidRDefault="00B322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32216" w:rsidRDefault="00B322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32216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B32216" w:rsidRDefault="00B32216">
            <w:pPr>
              <w:jc w:val="right"/>
              <w:rPr>
                <w:noProof/>
                <w:sz w:val="18"/>
              </w:rPr>
            </w:pP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Хозяйственный отдел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камер.контроля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камер.контроля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операт.контроля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информ.безопасности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</w:tr>
      <w:tr w:rsidR="00CF092B" w:rsidTr="00CF092B">
        <w:trPr>
          <w:cantSplit/>
        </w:trPr>
        <w:tc>
          <w:tcPr>
            <w:tcW w:w="284" w:type="dxa"/>
          </w:tcPr>
          <w:p w:rsidR="00CF092B" w:rsidRDefault="00CF09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F092B" w:rsidRDefault="00CF09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 Отдел мобилизационной подготовки и гражд.обороны</w:t>
            </w:r>
          </w:p>
        </w:tc>
        <w:tc>
          <w:tcPr>
            <w:tcW w:w="81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F092B" w:rsidRDefault="00222C2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CF092B" w:rsidRDefault="00CF092B">
            <w:pPr>
              <w:jc w:val="right"/>
              <w:rPr>
                <w:noProof/>
                <w:sz w:val="18"/>
              </w:rPr>
            </w:pPr>
          </w:p>
        </w:tc>
      </w:tr>
      <w:tr w:rsidR="00CF092B" w:rsidRPr="00222C2F" w:rsidTr="00CF092B">
        <w:trPr>
          <w:cantSplit/>
        </w:trPr>
        <w:tc>
          <w:tcPr>
            <w:tcW w:w="284" w:type="dxa"/>
          </w:tcPr>
          <w:p w:rsidR="00CF092B" w:rsidRPr="00222C2F" w:rsidRDefault="00CF092B">
            <w:pPr>
              <w:jc w:val="center"/>
              <w:rPr>
                <w:b/>
                <w:noProof/>
                <w:sz w:val="18"/>
              </w:rPr>
            </w:pPr>
            <w:bookmarkStart w:id="0" w:name="_GoBack"/>
          </w:p>
        </w:tc>
        <w:tc>
          <w:tcPr>
            <w:tcW w:w="2726" w:type="dxa"/>
          </w:tcPr>
          <w:p w:rsidR="00CF092B" w:rsidRPr="00222C2F" w:rsidRDefault="00CF092B">
            <w:pPr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131</w:t>
            </w:r>
          </w:p>
        </w:tc>
        <w:tc>
          <w:tcPr>
            <w:tcW w:w="708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327</w:t>
            </w:r>
          </w:p>
        </w:tc>
        <w:tc>
          <w:tcPr>
            <w:tcW w:w="851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458</w:t>
            </w:r>
          </w:p>
        </w:tc>
        <w:tc>
          <w:tcPr>
            <w:tcW w:w="850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35</w:t>
            </w:r>
          </w:p>
        </w:tc>
        <w:tc>
          <w:tcPr>
            <w:tcW w:w="851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290</w:t>
            </w:r>
          </w:p>
        </w:tc>
        <w:tc>
          <w:tcPr>
            <w:tcW w:w="850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133</w:t>
            </w:r>
          </w:p>
        </w:tc>
        <w:tc>
          <w:tcPr>
            <w:tcW w:w="709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109</w:t>
            </w:r>
          </w:p>
        </w:tc>
        <w:tc>
          <w:tcPr>
            <w:tcW w:w="709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92</w:t>
            </w:r>
          </w:p>
        </w:tc>
        <w:tc>
          <w:tcPr>
            <w:tcW w:w="850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101</w:t>
            </w:r>
          </w:p>
        </w:tc>
        <w:tc>
          <w:tcPr>
            <w:tcW w:w="851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23</w:t>
            </w:r>
          </w:p>
        </w:tc>
        <w:tc>
          <w:tcPr>
            <w:tcW w:w="709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57</w:t>
            </w:r>
          </w:p>
        </w:tc>
        <w:tc>
          <w:tcPr>
            <w:tcW w:w="851" w:type="dxa"/>
          </w:tcPr>
          <w:p w:rsidR="00CF092B" w:rsidRPr="00222C2F" w:rsidRDefault="00222C2F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82</w:t>
            </w:r>
          </w:p>
        </w:tc>
        <w:tc>
          <w:tcPr>
            <w:tcW w:w="709" w:type="dxa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151</w:t>
            </w:r>
          </w:p>
        </w:tc>
        <w:tc>
          <w:tcPr>
            <w:tcW w:w="992" w:type="dxa"/>
            <w:gridSpan w:val="2"/>
          </w:tcPr>
          <w:p w:rsidR="00CF092B" w:rsidRPr="00222C2F" w:rsidRDefault="00CF092B">
            <w:pPr>
              <w:jc w:val="right"/>
              <w:rPr>
                <w:b/>
                <w:noProof/>
                <w:sz w:val="18"/>
              </w:rPr>
            </w:pPr>
            <w:r w:rsidRPr="00222C2F">
              <w:rPr>
                <w:b/>
                <w:noProof/>
                <w:sz w:val="18"/>
              </w:rPr>
              <w:t>35</w:t>
            </w:r>
          </w:p>
        </w:tc>
      </w:tr>
      <w:bookmarkEnd w:id="0"/>
    </w:tbl>
    <w:p w:rsidR="00CF092B" w:rsidRDefault="00CF092B">
      <w:pPr>
        <w:rPr>
          <w:noProof/>
        </w:rPr>
      </w:pPr>
    </w:p>
    <w:sectPr w:rsidR="00CF092B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2B"/>
    <w:rsid w:val="00222C2F"/>
    <w:rsid w:val="00B32216"/>
    <w:rsid w:val="00C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Озимова Юлия Владимировна</dc:creator>
  <cp:lastModifiedBy>Озимова Юлия Владимировна</cp:lastModifiedBy>
  <cp:revision>2</cp:revision>
  <cp:lastPrinted>2024-01-10T07:27:00Z</cp:lastPrinted>
  <dcterms:created xsi:type="dcterms:W3CDTF">2024-01-09T12:15:00Z</dcterms:created>
  <dcterms:modified xsi:type="dcterms:W3CDTF">2024-01-10T07:57:00Z</dcterms:modified>
</cp:coreProperties>
</file>